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0A" w:rsidRDefault="003B5D0A" w:rsidP="003B5D0A">
      <w:pPr>
        <w:pStyle w:val="Default"/>
      </w:pPr>
      <w:bookmarkStart w:id="0" w:name="_GoBack"/>
      <w:bookmarkEnd w:id="0"/>
      <w:r>
        <w:rPr>
          <w:b/>
          <w:bCs/>
          <w:sz w:val="36"/>
          <w:szCs w:val="36"/>
        </w:rPr>
        <w:t xml:space="preserve">Anderson Power Pole Tester </w:t>
      </w:r>
      <w:proofErr w:type="gramStart"/>
      <w:r>
        <w:rPr>
          <w:b/>
          <w:bCs/>
          <w:sz w:val="23"/>
          <w:szCs w:val="23"/>
        </w:rPr>
        <w:t>By</w:t>
      </w:r>
      <w:proofErr w:type="gramEnd"/>
      <w:r>
        <w:rPr>
          <w:b/>
          <w:bCs/>
          <w:sz w:val="23"/>
          <w:szCs w:val="23"/>
        </w:rPr>
        <w:t xml:space="preserve"> Paul Curry – K6PEC</w:t>
      </w:r>
    </w:p>
    <w:p w:rsidR="003B5D0A" w:rsidRDefault="003B5D0A" w:rsidP="003B5D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Parts List </w:t>
      </w:r>
      <w:r w:rsidR="00290F0A" w:rsidRPr="00290F0A">
        <w:rPr>
          <w:bCs/>
          <w:sz w:val="20"/>
          <w:szCs w:val="20"/>
        </w:rPr>
        <w:t>(cost per tester $2.25 with PP) or ($.75 withou</w:t>
      </w:r>
      <w:r w:rsidR="00943D6C">
        <w:rPr>
          <w:bCs/>
          <w:sz w:val="20"/>
          <w:szCs w:val="20"/>
        </w:rPr>
        <w:t>t</w:t>
      </w:r>
      <w:r w:rsidR="00290F0A" w:rsidRPr="00290F0A">
        <w:rPr>
          <w:bCs/>
          <w:sz w:val="20"/>
          <w:szCs w:val="20"/>
        </w:rPr>
        <w:t xml:space="preserve"> PP)</w:t>
      </w:r>
    </w:p>
    <w:p w:rsidR="003B5D0A" w:rsidRPr="003B5D0A" w:rsidRDefault="003B5D0A" w:rsidP="003B5D0A">
      <w:pPr>
        <w:pStyle w:val="Default"/>
      </w:pPr>
      <w:r w:rsidRPr="003B5D0A">
        <w:t xml:space="preserve">The parts and procedures for building this tester are detailed below: </w:t>
      </w:r>
    </w:p>
    <w:p w:rsidR="003B5D0A" w:rsidRPr="003B5D0A" w:rsidRDefault="003B5D0A" w:rsidP="003B5D0A">
      <w:pPr>
        <w:pStyle w:val="Default"/>
      </w:pPr>
    </w:p>
    <w:p w:rsidR="003B5D0A" w:rsidRPr="003B5D0A" w:rsidRDefault="003B5D0A" w:rsidP="003B5D0A">
      <w:pPr>
        <w:pStyle w:val="Default"/>
        <w:numPr>
          <w:ilvl w:val="0"/>
          <w:numId w:val="1"/>
        </w:numPr>
        <w:spacing w:after="51"/>
      </w:pPr>
      <w:r w:rsidRPr="003B5D0A">
        <w:t xml:space="preserve">1 Bi-polar / color LED (e.g. Radio Shack 276-012 Or </w:t>
      </w:r>
      <w:proofErr w:type="spellStart"/>
      <w:r w:rsidRPr="003B5D0A">
        <w:t>Kingbright</w:t>
      </w:r>
      <w:proofErr w:type="spellEnd"/>
      <w:r w:rsidRPr="003B5D0A">
        <w:t xml:space="preserve"> – WP57EGW Mouser Electronics Part Number 604-WP57EGW) </w:t>
      </w:r>
    </w:p>
    <w:p w:rsidR="003B5D0A" w:rsidRPr="003B5D0A" w:rsidRDefault="003B5D0A" w:rsidP="003B5D0A">
      <w:pPr>
        <w:pStyle w:val="Default"/>
        <w:numPr>
          <w:ilvl w:val="0"/>
          <w:numId w:val="1"/>
        </w:numPr>
        <w:spacing w:after="51"/>
      </w:pPr>
      <w:r w:rsidRPr="003B5D0A">
        <w:t>1 Resistor ¼W 1K Ohm (not critical, could be slightly less or more – )</w:t>
      </w:r>
    </w:p>
    <w:p w:rsidR="003B5D0A" w:rsidRPr="003B5D0A" w:rsidRDefault="003B5D0A" w:rsidP="003B5D0A">
      <w:pPr>
        <w:pStyle w:val="Default"/>
        <w:numPr>
          <w:ilvl w:val="0"/>
          <w:numId w:val="1"/>
        </w:numPr>
        <w:spacing w:after="51"/>
      </w:pPr>
      <w:r w:rsidRPr="003B5D0A">
        <w:t xml:space="preserve">2 15A Power Pole connector </w:t>
      </w:r>
    </w:p>
    <w:p w:rsidR="003B5D0A" w:rsidRPr="003B5D0A" w:rsidRDefault="003B5D0A" w:rsidP="003B5D0A">
      <w:pPr>
        <w:pStyle w:val="Default"/>
        <w:numPr>
          <w:ilvl w:val="0"/>
          <w:numId w:val="1"/>
        </w:numPr>
        <w:spacing w:after="51"/>
      </w:pPr>
      <w:r w:rsidRPr="003B5D0A">
        <w:t xml:space="preserve">1 Red and 1 Black Power Pole connector shells </w:t>
      </w:r>
    </w:p>
    <w:p w:rsidR="003B5D0A" w:rsidRDefault="003B5D0A" w:rsidP="003B5D0A">
      <w:pPr>
        <w:pStyle w:val="Default"/>
        <w:numPr>
          <w:ilvl w:val="0"/>
          <w:numId w:val="1"/>
        </w:numPr>
      </w:pPr>
      <w:r w:rsidRPr="003B5D0A">
        <w:t xml:space="preserve">1 Power Pole connector cover boot </w:t>
      </w:r>
    </w:p>
    <w:p w:rsidR="003B5D0A" w:rsidRDefault="00AD2AC4" w:rsidP="006A7C3B">
      <w:pPr>
        <w:pStyle w:val="Default"/>
        <w:numPr>
          <w:ilvl w:val="0"/>
          <w:numId w:val="1"/>
        </w:numPr>
      </w:pPr>
      <w:r>
        <w:t>Sealant</w:t>
      </w:r>
      <w:r w:rsidR="006A7C3B">
        <w:br/>
      </w:r>
    </w:p>
    <w:p w:rsidR="003B5D0A" w:rsidRDefault="003B5D0A" w:rsidP="003B5D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Assembly Details </w:t>
      </w:r>
    </w:p>
    <w:p w:rsidR="003B5D0A" w:rsidRPr="003B5D0A" w:rsidRDefault="003B5D0A" w:rsidP="003B5D0A">
      <w:pPr>
        <w:pStyle w:val="Default"/>
      </w:pPr>
      <w:r w:rsidRPr="003B5D0A">
        <w:t xml:space="preserve">1. Cut approximately ⅝” off one end of the resistor and crimp this end into a 15A Power Pole connector. </w:t>
      </w:r>
      <w:r w:rsidR="00DC1E31">
        <w:t>You may need to fold over the lead to add mass to the crimp.</w:t>
      </w:r>
    </w:p>
    <w:p w:rsidR="003B5D0A" w:rsidRDefault="003B5D0A" w:rsidP="003B5D0A">
      <w:r>
        <w:rPr>
          <w:noProof/>
        </w:rPr>
        <w:drawing>
          <wp:inline distT="0" distB="0" distL="0" distR="0">
            <wp:extent cx="3856390" cy="2562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90" cy="25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0A" w:rsidRPr="003B5D0A" w:rsidRDefault="003B5D0A" w:rsidP="003B5D0A">
      <w:pPr>
        <w:pStyle w:val="Default"/>
      </w:pPr>
      <w:r w:rsidRPr="003B5D0A">
        <w:t xml:space="preserve">2. Cut approximately ¼” off long lead of LED. Insert this lead into a 15A Power Pole connector. Keep in mind that this newly cut lead will be the shorter one after cutting it. </w:t>
      </w:r>
      <w:r w:rsidR="00DC1E31">
        <w:t>You may need to fold over the lead to add mass to the crimp.</w:t>
      </w:r>
    </w:p>
    <w:p w:rsidR="003B5D0A" w:rsidRDefault="003B5D0A">
      <w:r>
        <w:rPr>
          <w:noProof/>
        </w:rPr>
        <w:drawing>
          <wp:inline distT="0" distB="0" distL="0" distR="0">
            <wp:extent cx="3847587" cy="2570159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307" cy="25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0A" w:rsidRPr="003B5D0A" w:rsidRDefault="003B5D0A" w:rsidP="003B5D0A">
      <w:pPr>
        <w:pStyle w:val="Default"/>
      </w:pPr>
      <w:r w:rsidRPr="003B5D0A">
        <w:lastRenderedPageBreak/>
        <w:t xml:space="preserve">3. Assemble the red/black Power Pole connector shells as shown in the picture (ARES standard, blade down, red on right, viewed from the wire side of the connector). </w:t>
      </w:r>
    </w:p>
    <w:p w:rsidR="003B5D0A" w:rsidRDefault="003B5D0A" w:rsidP="003B5D0A">
      <w:r>
        <w:rPr>
          <w:noProof/>
        </w:rPr>
        <w:drawing>
          <wp:inline distT="0" distB="0" distL="0" distR="0">
            <wp:extent cx="3795623" cy="25839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765" cy="259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0A" w:rsidRPr="003B5D0A" w:rsidRDefault="003B5D0A" w:rsidP="003B5D0A">
      <w:pPr>
        <w:pStyle w:val="Default"/>
      </w:pPr>
      <w:r w:rsidRPr="003B5D0A">
        <w:t xml:space="preserve">4. Snap the resistor leaded Power Pole connector into the red Power Pole shell. You may want to use a small flat-blade screwdriver to assist in snapping the connector into place. </w:t>
      </w:r>
    </w:p>
    <w:p w:rsidR="003B5D0A" w:rsidRDefault="003B5D0A" w:rsidP="003B5D0A">
      <w:pPr>
        <w:pStyle w:val="Default"/>
      </w:pPr>
      <w:r w:rsidRPr="003B5D0A">
        <w:t>5. Similarly snap the LED leaded Power Pole connector into the black Power Pole shell.</w:t>
      </w:r>
    </w:p>
    <w:p w:rsidR="003B5D0A" w:rsidRDefault="003B5D0A" w:rsidP="00855FCD">
      <w:pPr>
        <w:pStyle w:val="Default"/>
        <w:spacing w:after="58"/>
      </w:pPr>
      <w:r w:rsidRPr="003B5D0A">
        <w:t xml:space="preserve">6. Twist, solder and trim the resistor and LED leads together. </w:t>
      </w:r>
      <w:r>
        <w:rPr>
          <w:noProof/>
        </w:rPr>
        <w:drawing>
          <wp:inline distT="0" distB="0" distL="0" distR="0">
            <wp:extent cx="3795623" cy="25382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486" cy="25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FCD">
        <w:br/>
      </w:r>
      <w:r w:rsidR="00855FCD">
        <w:rPr>
          <w:noProof/>
        </w:rPr>
        <w:drawing>
          <wp:inline distT="0" distB="0" distL="0" distR="0">
            <wp:extent cx="3795623" cy="254558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37" cy="25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0A" w:rsidRDefault="00FF17BB" w:rsidP="003B5D0A">
      <w:pPr>
        <w:pStyle w:val="Default"/>
      </w:pPr>
      <w:r>
        <w:lastRenderedPageBreak/>
        <w:t>7</w:t>
      </w:r>
      <w:r w:rsidR="003B5D0A" w:rsidRPr="003B5D0A">
        <w:t xml:space="preserve">. Apply an adhesive / sealant to hold everything in place. </w:t>
      </w:r>
    </w:p>
    <w:p w:rsidR="00855FCD" w:rsidRPr="003B5D0A" w:rsidRDefault="00855FCD" w:rsidP="003B5D0A">
      <w:pPr>
        <w:pStyle w:val="Default"/>
      </w:pPr>
      <w:r>
        <w:rPr>
          <w:noProof/>
        </w:rPr>
        <w:drawing>
          <wp:inline distT="0" distB="0" distL="0" distR="0">
            <wp:extent cx="3795623" cy="2589284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729" cy="258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0A" w:rsidRPr="003B5D0A" w:rsidRDefault="003B5D0A" w:rsidP="003B5D0A">
      <w:pPr>
        <w:pStyle w:val="Default"/>
      </w:pPr>
    </w:p>
    <w:p w:rsidR="003B5D0A" w:rsidRPr="003B5D0A" w:rsidRDefault="00FF17BB" w:rsidP="003B5D0A">
      <w:pPr>
        <w:pStyle w:val="Default"/>
        <w:spacing w:after="58"/>
      </w:pPr>
      <w:r>
        <w:t>8</w:t>
      </w:r>
      <w:r w:rsidR="003B5D0A" w:rsidRPr="003B5D0A">
        <w:t xml:space="preserve">. Trim approximately ¼” off the length of </w:t>
      </w:r>
      <w:r w:rsidR="003F1F6D">
        <w:t>the large end of the</w:t>
      </w:r>
      <w:r w:rsidR="003B5D0A" w:rsidRPr="003B5D0A">
        <w:t xml:space="preserve"> plastic boot cover. </w:t>
      </w:r>
      <w:r w:rsidR="003F1F6D">
        <w:t xml:space="preserve"> Trim </w:t>
      </w:r>
      <w:r w:rsidR="003F1F6D" w:rsidRPr="003B5D0A">
        <w:t xml:space="preserve">approximately ¼” off the length of </w:t>
      </w:r>
      <w:r w:rsidR="003F1F6D">
        <w:t>the small end of the</w:t>
      </w:r>
      <w:r w:rsidR="003F1F6D" w:rsidRPr="003B5D0A">
        <w:t xml:space="preserve"> plastic boot cover</w:t>
      </w:r>
      <w:r w:rsidR="003F1F6D">
        <w:t>. The boot</w:t>
      </w:r>
      <w:r w:rsidR="003B5D0A" w:rsidRPr="003B5D0A">
        <w:t xml:space="preserve"> cove</w:t>
      </w:r>
      <w:r w:rsidR="003F1F6D">
        <w:t xml:space="preserve"> is used to cover the</w:t>
      </w:r>
      <w:r w:rsidR="003B5D0A" w:rsidRPr="003B5D0A">
        <w:t xml:space="preserve"> connections and serve as a light duty mechanical protection for the connection and LED. </w:t>
      </w:r>
      <w:r w:rsidR="003F1F6D">
        <w:br/>
      </w:r>
    </w:p>
    <w:p w:rsidR="003B5D0A" w:rsidRPr="003B5D0A" w:rsidRDefault="00FF17BB" w:rsidP="003B5D0A">
      <w:pPr>
        <w:pStyle w:val="Default"/>
        <w:spacing w:after="58"/>
      </w:pPr>
      <w:r>
        <w:t>9</w:t>
      </w:r>
      <w:r w:rsidR="003B5D0A" w:rsidRPr="003B5D0A">
        <w:t>. Then punch and trim a hole in the end of the red plastic cover boot for the LED to be inserted through.</w:t>
      </w:r>
      <w:r w:rsidR="003F1F6D">
        <w:br/>
      </w:r>
      <w:r w:rsidR="003B5D0A" w:rsidRPr="003B5D0A">
        <w:t xml:space="preserve"> </w:t>
      </w:r>
    </w:p>
    <w:p w:rsidR="003B5D0A" w:rsidRPr="003B5D0A" w:rsidRDefault="003B5D0A" w:rsidP="003B5D0A">
      <w:pPr>
        <w:pStyle w:val="Default"/>
      </w:pPr>
      <w:r w:rsidRPr="003B5D0A">
        <w:t>1</w:t>
      </w:r>
      <w:r w:rsidR="00FF17BB">
        <w:t>0</w:t>
      </w:r>
      <w:r w:rsidRPr="003B5D0A">
        <w:t xml:space="preserve">. Assemble the plastic cover boot over the LED to complete the assembly. </w:t>
      </w:r>
    </w:p>
    <w:p w:rsidR="003B5D0A" w:rsidRDefault="003B5D0A" w:rsidP="003B5D0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54945" cy="2760452"/>
            <wp:effectExtent l="0" t="0" r="317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005" cy="276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0A" w:rsidRDefault="003B5D0A" w:rsidP="003B5D0A">
      <w:pPr>
        <w:pStyle w:val="Default"/>
      </w:pPr>
    </w:p>
    <w:p w:rsidR="003B5D0A" w:rsidRPr="003B5D0A" w:rsidRDefault="003B5D0A" w:rsidP="003B5D0A">
      <w:pPr>
        <w:pStyle w:val="Default"/>
      </w:pPr>
      <w:r w:rsidRPr="003B5D0A">
        <w:t>1</w:t>
      </w:r>
      <w:r w:rsidR="00FF17BB">
        <w:t>1</w:t>
      </w:r>
      <w:r w:rsidRPr="003B5D0A">
        <w:t xml:space="preserve">. Now you can test it on a known good source of power and reverse the polarity of the power to check that red is illuminated and green for a correct polarity connection. </w:t>
      </w:r>
    </w:p>
    <w:p w:rsidR="003B5D0A" w:rsidRDefault="003B5D0A" w:rsidP="003B5D0A">
      <w:pPr>
        <w:pStyle w:val="Default"/>
        <w:rPr>
          <w:sz w:val="22"/>
          <w:szCs w:val="22"/>
        </w:rPr>
      </w:pPr>
    </w:p>
    <w:p w:rsidR="00963ACC" w:rsidRDefault="00963ACC" w:rsidP="003B5D0A">
      <w:pPr>
        <w:pStyle w:val="Default"/>
        <w:rPr>
          <w:sz w:val="22"/>
          <w:szCs w:val="22"/>
        </w:rPr>
      </w:pPr>
    </w:p>
    <w:p w:rsidR="00963ACC" w:rsidRDefault="00963ACC" w:rsidP="003B5D0A">
      <w:pPr>
        <w:pStyle w:val="Default"/>
        <w:rPr>
          <w:sz w:val="22"/>
          <w:szCs w:val="22"/>
        </w:rPr>
      </w:pPr>
    </w:p>
    <w:p w:rsidR="00963ACC" w:rsidRDefault="00963ACC" w:rsidP="003B5D0A">
      <w:pPr>
        <w:pStyle w:val="Default"/>
        <w:rPr>
          <w:sz w:val="22"/>
          <w:szCs w:val="22"/>
        </w:rPr>
      </w:pPr>
    </w:p>
    <w:p w:rsidR="00963ACC" w:rsidRDefault="00963ACC" w:rsidP="003B5D0A">
      <w:pPr>
        <w:pStyle w:val="Default"/>
        <w:rPr>
          <w:sz w:val="22"/>
          <w:szCs w:val="22"/>
        </w:rPr>
      </w:pPr>
    </w:p>
    <w:p w:rsidR="00963ACC" w:rsidRDefault="00963ACC" w:rsidP="003B5D0A">
      <w:pPr>
        <w:pStyle w:val="Default"/>
        <w:rPr>
          <w:sz w:val="22"/>
          <w:szCs w:val="22"/>
        </w:rPr>
      </w:pPr>
    </w:p>
    <w:p w:rsidR="00963ACC" w:rsidRDefault="00963ACC" w:rsidP="003B5D0A">
      <w:pPr>
        <w:pStyle w:val="Default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943600" cy="2138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0A" w:rsidRDefault="003B5D0A" w:rsidP="003B5D0A">
      <w:pPr>
        <w:pStyle w:val="Default"/>
        <w:rPr>
          <w:sz w:val="22"/>
          <w:szCs w:val="22"/>
        </w:rPr>
      </w:pPr>
    </w:p>
    <w:p w:rsidR="003B5D0A" w:rsidRDefault="003B5D0A" w:rsidP="003B5D0A">
      <w:pPr>
        <w:pStyle w:val="Default"/>
      </w:pPr>
    </w:p>
    <w:sectPr w:rsidR="003B5D0A" w:rsidSect="003B5D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CF9"/>
    <w:multiLevelType w:val="hybridMultilevel"/>
    <w:tmpl w:val="3EC6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5D0A"/>
    <w:rsid w:val="0003426A"/>
    <w:rsid w:val="00290F0A"/>
    <w:rsid w:val="003B5D0A"/>
    <w:rsid w:val="003F1F6D"/>
    <w:rsid w:val="006519A4"/>
    <w:rsid w:val="006A7C3B"/>
    <w:rsid w:val="00855FCD"/>
    <w:rsid w:val="00943D6C"/>
    <w:rsid w:val="00963ACC"/>
    <w:rsid w:val="009A4580"/>
    <w:rsid w:val="00A7595B"/>
    <w:rsid w:val="00AD2AC4"/>
    <w:rsid w:val="00DC1E31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D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D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TruckSpring</dc:creator>
  <cp:lastModifiedBy>Ronald Huss</cp:lastModifiedBy>
  <cp:revision>11</cp:revision>
  <cp:lastPrinted>2015-11-19T03:18:00Z</cp:lastPrinted>
  <dcterms:created xsi:type="dcterms:W3CDTF">2015-10-15T19:51:00Z</dcterms:created>
  <dcterms:modified xsi:type="dcterms:W3CDTF">2015-11-19T03:20:00Z</dcterms:modified>
</cp:coreProperties>
</file>